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D7E5" w14:textId="77777777" w:rsidR="00192A98" w:rsidRPr="00F3240E" w:rsidRDefault="00192A98" w:rsidP="006F2CCF">
      <w:pPr>
        <w:tabs>
          <w:tab w:val="left" w:pos="9923"/>
        </w:tabs>
        <w:ind w:left="-1276"/>
        <w:rPr>
          <w:color w:val="auto"/>
          <w:lang w:val="es-ES"/>
        </w:rPr>
      </w:pPr>
    </w:p>
    <w:p w14:paraId="7936D0AC" w14:textId="3B9DB061" w:rsidR="00F54514" w:rsidRPr="00F3240E" w:rsidRDefault="00F54514" w:rsidP="00846E39">
      <w:pPr>
        <w:tabs>
          <w:tab w:val="left" w:pos="9923"/>
        </w:tabs>
        <w:spacing w:after="0" w:line="276" w:lineRule="auto"/>
        <w:ind w:left="-142"/>
        <w:jc w:val="both"/>
        <w:rPr>
          <w:rStyle w:val="nfasissutil"/>
          <w:rFonts w:ascii="Aptos" w:hAnsi="Aptos"/>
          <w:b/>
          <w:bCs/>
          <w:i w:val="0"/>
          <w:iCs w:val="0"/>
          <w:color w:val="auto"/>
          <w:sz w:val="56"/>
          <w:szCs w:val="72"/>
        </w:rPr>
      </w:pPr>
      <w:r w:rsidRPr="00F3240E">
        <w:rPr>
          <w:rStyle w:val="nfasissutil"/>
          <w:rFonts w:ascii="Aptos" w:hAnsi="Aptos"/>
          <w:b/>
          <w:bCs/>
          <w:i w:val="0"/>
          <w:iCs w:val="0"/>
          <w:color w:val="auto"/>
          <w:sz w:val="56"/>
          <w:szCs w:val="72"/>
        </w:rPr>
        <w:t xml:space="preserve">Papel Resolutivo </w:t>
      </w:r>
      <w:proofErr w:type="gramStart"/>
      <w:r w:rsidRPr="00F3240E">
        <w:rPr>
          <w:rStyle w:val="nfasissutil"/>
          <w:rFonts w:ascii="Aptos" w:hAnsi="Aptos"/>
          <w:b/>
          <w:bCs/>
          <w:i w:val="0"/>
          <w:iCs w:val="0"/>
          <w:color w:val="auto"/>
          <w:sz w:val="56"/>
          <w:szCs w:val="72"/>
        </w:rPr>
        <w:t>#.#</w:t>
      </w:r>
      <w:proofErr w:type="gramEnd"/>
    </w:p>
    <w:p w14:paraId="46F03F29" w14:textId="77777777" w:rsidR="00F54514" w:rsidRPr="00F3240E" w:rsidRDefault="00F54514" w:rsidP="006F2CCF">
      <w:pPr>
        <w:tabs>
          <w:tab w:val="left" w:pos="9923"/>
        </w:tabs>
        <w:spacing w:after="379"/>
        <w:ind w:right="850"/>
        <w:jc w:val="right"/>
        <w:rPr>
          <w:rStyle w:val="nfasis"/>
          <w:rFonts w:ascii="Aptos" w:hAnsi="Aptos"/>
          <w:color w:val="auto"/>
          <w:sz w:val="20"/>
          <w:szCs w:val="22"/>
        </w:rPr>
      </w:pPr>
      <w:r w:rsidRPr="00F3240E">
        <w:rPr>
          <w:rStyle w:val="nfasis"/>
          <w:rFonts w:ascii="Aptos" w:hAnsi="Aptos"/>
          <w:color w:val="auto"/>
          <w:sz w:val="20"/>
          <w:szCs w:val="22"/>
        </w:rPr>
        <w:t>(Abreviación del comité)</w:t>
      </w:r>
    </w:p>
    <w:p w14:paraId="09B3D84C" w14:textId="77777777" w:rsidR="00F54514" w:rsidRPr="00F3240E" w:rsidRDefault="00F54514" w:rsidP="006F2CCF">
      <w:pPr>
        <w:tabs>
          <w:tab w:val="left" w:pos="9923"/>
        </w:tabs>
        <w:spacing w:after="0" w:line="276" w:lineRule="auto"/>
        <w:ind w:left="22"/>
        <w:jc w:val="both"/>
        <w:rPr>
          <w:rStyle w:val="oypena"/>
          <w:rFonts w:asciiTheme="minorHAnsi" w:hAnsiTheme="minorHAnsi"/>
          <w:color w:val="auto"/>
          <w:sz w:val="20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6392"/>
      </w:tblGrid>
      <w:tr w:rsidR="00F3240E" w:rsidRPr="00F3240E" w14:paraId="4D700AB9" w14:textId="77777777" w:rsidTr="003A1183">
        <w:trPr>
          <w:trHeight w:val="758"/>
        </w:trPr>
        <w:tc>
          <w:tcPr>
            <w:tcW w:w="2737" w:type="dxa"/>
          </w:tcPr>
          <w:p w14:paraId="537D8B43" w14:textId="77777777" w:rsidR="00F54514" w:rsidRPr="00F3240E" w:rsidRDefault="00F54514" w:rsidP="006F2CCF">
            <w:pPr>
              <w:tabs>
                <w:tab w:val="left" w:pos="9923"/>
              </w:tabs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</w:pPr>
            <w:r w:rsidRPr="00F3240E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Cabezas de Bloque:</w:t>
            </w:r>
          </w:p>
        </w:tc>
        <w:tc>
          <w:tcPr>
            <w:tcW w:w="6392" w:type="dxa"/>
          </w:tcPr>
          <w:p w14:paraId="12547743" w14:textId="77777777" w:rsidR="00F54514" w:rsidRPr="00F3240E" w:rsidRDefault="00F54514" w:rsidP="006F2CCF">
            <w:pPr>
              <w:tabs>
                <w:tab w:val="left" w:pos="9923"/>
              </w:tabs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</w:pPr>
            <w:r w:rsidRPr="00F3240E"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  <w:t>Inserte dos cabezas de bloque (2, separados por comas)</w:t>
            </w:r>
          </w:p>
        </w:tc>
      </w:tr>
      <w:tr w:rsidR="00F3240E" w:rsidRPr="00F3240E" w14:paraId="48424025" w14:textId="77777777" w:rsidTr="003A1183">
        <w:trPr>
          <w:trHeight w:val="771"/>
        </w:trPr>
        <w:tc>
          <w:tcPr>
            <w:tcW w:w="2737" w:type="dxa"/>
          </w:tcPr>
          <w:p w14:paraId="5E583CB0" w14:textId="77777777" w:rsidR="00F54514" w:rsidRPr="00F3240E" w:rsidRDefault="00F54514" w:rsidP="006F2CCF">
            <w:pPr>
              <w:tabs>
                <w:tab w:val="left" w:pos="9923"/>
              </w:tabs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</w:pPr>
            <w:r w:rsidRPr="00F3240E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Países firmantes:</w:t>
            </w:r>
          </w:p>
        </w:tc>
        <w:tc>
          <w:tcPr>
            <w:tcW w:w="6392" w:type="dxa"/>
          </w:tcPr>
          <w:p w14:paraId="7A1D11D6" w14:textId="77777777" w:rsidR="00F54514" w:rsidRPr="00F3240E" w:rsidRDefault="00F54514" w:rsidP="006F2CCF">
            <w:pPr>
              <w:tabs>
                <w:tab w:val="left" w:pos="9923"/>
              </w:tabs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</w:pPr>
            <w:r w:rsidRPr="00F3240E"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  <w:t>Inserte países firmantes con su nombre oficial (5-7, separados por comas)</w:t>
            </w:r>
          </w:p>
        </w:tc>
      </w:tr>
      <w:tr w:rsidR="00F54514" w:rsidRPr="00F3240E" w14:paraId="5D26F376" w14:textId="77777777" w:rsidTr="003A1183">
        <w:trPr>
          <w:trHeight w:val="512"/>
        </w:trPr>
        <w:tc>
          <w:tcPr>
            <w:tcW w:w="2737" w:type="dxa"/>
          </w:tcPr>
          <w:p w14:paraId="30A39998" w14:textId="77777777" w:rsidR="00F54514" w:rsidRPr="00F3240E" w:rsidRDefault="00F54514" w:rsidP="006F2CCF">
            <w:pPr>
              <w:tabs>
                <w:tab w:val="left" w:pos="9923"/>
              </w:tabs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</w:pPr>
            <w:r w:rsidRPr="00F3240E">
              <w:rPr>
                <w:rFonts w:ascii="Aptos" w:hAnsi="Aptos" w:cs="Arial"/>
                <w:b/>
                <w:color w:val="auto"/>
                <w:sz w:val="24"/>
                <w:szCs w:val="24"/>
                <w:lang w:val="es-CO"/>
              </w:rPr>
              <w:t>Tema:</w:t>
            </w:r>
          </w:p>
        </w:tc>
        <w:tc>
          <w:tcPr>
            <w:tcW w:w="6392" w:type="dxa"/>
          </w:tcPr>
          <w:p w14:paraId="0F482102" w14:textId="77777777" w:rsidR="00F54514" w:rsidRPr="00F3240E" w:rsidRDefault="00F54514" w:rsidP="006F2CCF">
            <w:pPr>
              <w:tabs>
                <w:tab w:val="left" w:pos="9923"/>
              </w:tabs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</w:pPr>
            <w:r w:rsidRPr="00F3240E">
              <w:rPr>
                <w:rFonts w:ascii="Aptos" w:hAnsi="Aptos" w:cs="Arial"/>
                <w:color w:val="auto"/>
                <w:sz w:val="24"/>
                <w:szCs w:val="24"/>
                <w:lang w:val="es-CO"/>
              </w:rPr>
              <w:t>Inserte el tema aquí</w:t>
            </w:r>
          </w:p>
        </w:tc>
      </w:tr>
    </w:tbl>
    <w:p w14:paraId="3A56D660" w14:textId="77777777" w:rsidR="00F54514" w:rsidRPr="00F3240E" w:rsidRDefault="00F54514" w:rsidP="006F2CCF">
      <w:pPr>
        <w:tabs>
          <w:tab w:val="left" w:pos="9923"/>
        </w:tabs>
        <w:spacing w:after="0" w:line="276" w:lineRule="auto"/>
        <w:ind w:left="22"/>
        <w:jc w:val="both"/>
        <w:rPr>
          <w:rStyle w:val="oypena"/>
          <w:rFonts w:asciiTheme="minorHAnsi" w:hAnsiTheme="minorHAnsi"/>
          <w:color w:val="auto"/>
          <w:sz w:val="20"/>
          <w:szCs w:val="22"/>
        </w:rPr>
      </w:pPr>
    </w:p>
    <w:p w14:paraId="306AF8EB" w14:textId="77777777" w:rsidR="00F54514" w:rsidRPr="00F3240E" w:rsidRDefault="00F54514" w:rsidP="006F2CCF">
      <w:pPr>
        <w:tabs>
          <w:tab w:val="left" w:pos="9923"/>
        </w:tabs>
        <w:spacing w:after="0" w:line="276" w:lineRule="auto"/>
        <w:ind w:left="22"/>
        <w:jc w:val="both"/>
        <w:rPr>
          <w:rFonts w:asciiTheme="minorHAnsi" w:hAnsiTheme="minorHAnsi"/>
          <w:color w:val="auto"/>
          <w:sz w:val="20"/>
          <w:szCs w:val="22"/>
        </w:rPr>
      </w:pPr>
    </w:p>
    <w:p w14:paraId="12DC1342" w14:textId="77777777" w:rsidR="00F54514" w:rsidRPr="00F3240E" w:rsidRDefault="00F54514" w:rsidP="006F2CCF">
      <w:pPr>
        <w:tabs>
          <w:tab w:val="left" w:pos="9923"/>
        </w:tabs>
        <w:spacing w:after="379" w:line="360" w:lineRule="auto"/>
        <w:rPr>
          <w:rFonts w:ascii="Aptos" w:hAnsi="Aptos"/>
          <w:b/>
          <w:bCs/>
          <w:i/>
          <w:iCs/>
          <w:color w:val="auto"/>
          <w:sz w:val="36"/>
          <w:szCs w:val="40"/>
        </w:rPr>
      </w:pPr>
      <w:r w:rsidRPr="00F3240E">
        <w:rPr>
          <w:rStyle w:val="nfasis"/>
          <w:rFonts w:ascii="Aptos" w:hAnsi="Aptos"/>
          <w:b/>
          <w:bCs/>
          <w:color w:val="auto"/>
          <w:sz w:val="36"/>
          <w:szCs w:val="40"/>
        </w:rPr>
        <w:t>(Nombre completo del comité)</w:t>
      </w:r>
    </w:p>
    <w:p w14:paraId="1FDB942F" w14:textId="2D7D21AE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i/>
          <w:color w:val="auto"/>
          <w:sz w:val="24"/>
        </w:rPr>
        <w:t xml:space="preserve">(Cláusula </w:t>
      </w:r>
      <w:proofErr w:type="spellStart"/>
      <w:r w:rsidRPr="00F3240E">
        <w:rPr>
          <w:rFonts w:ascii="Aptos" w:hAnsi="Aptos" w:cs="Arial"/>
          <w:i/>
          <w:color w:val="auto"/>
          <w:sz w:val="24"/>
        </w:rPr>
        <w:t>preambulatoria</w:t>
      </w:r>
      <w:proofErr w:type="spellEnd"/>
      <w:r w:rsidRPr="00F3240E">
        <w:rPr>
          <w:rFonts w:ascii="Aptos" w:hAnsi="Aptos" w:cs="Arial"/>
          <w:i/>
          <w:color w:val="auto"/>
          <w:sz w:val="24"/>
        </w:rPr>
        <w:t xml:space="preserve">) </w:t>
      </w:r>
      <w:r w:rsidRPr="00F3240E">
        <w:rPr>
          <w:rFonts w:ascii="Aptos" w:hAnsi="Aptos" w:cs="Arial"/>
          <w:color w:val="auto"/>
          <w:sz w:val="24"/>
        </w:rPr>
        <w:t>redacte la oración aquí,</w:t>
      </w:r>
    </w:p>
    <w:p w14:paraId="45D0944F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</w:p>
    <w:p w14:paraId="6DD66E3E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i/>
          <w:color w:val="auto"/>
          <w:sz w:val="24"/>
        </w:rPr>
        <w:t xml:space="preserve">(Cláusula </w:t>
      </w:r>
      <w:proofErr w:type="spellStart"/>
      <w:r w:rsidRPr="00F3240E">
        <w:rPr>
          <w:rFonts w:ascii="Aptos" w:hAnsi="Aptos" w:cs="Arial"/>
          <w:i/>
          <w:color w:val="auto"/>
          <w:sz w:val="24"/>
        </w:rPr>
        <w:t>preambulatoria</w:t>
      </w:r>
      <w:proofErr w:type="spellEnd"/>
      <w:r w:rsidRPr="00F3240E">
        <w:rPr>
          <w:rFonts w:ascii="Aptos" w:hAnsi="Aptos" w:cs="Arial"/>
          <w:i/>
          <w:color w:val="auto"/>
          <w:sz w:val="24"/>
        </w:rPr>
        <w:t xml:space="preserve">) </w:t>
      </w:r>
      <w:r w:rsidRPr="00F3240E">
        <w:rPr>
          <w:rFonts w:ascii="Aptos" w:hAnsi="Aptos" w:cs="Arial"/>
          <w:color w:val="auto"/>
          <w:sz w:val="24"/>
        </w:rPr>
        <w:t>redacte la oración aquí,</w:t>
      </w:r>
    </w:p>
    <w:p w14:paraId="56502EAB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</w:p>
    <w:p w14:paraId="5D1B308F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i/>
          <w:color w:val="auto"/>
          <w:sz w:val="24"/>
        </w:rPr>
        <w:t xml:space="preserve">(Cláusula </w:t>
      </w:r>
      <w:proofErr w:type="spellStart"/>
      <w:r w:rsidRPr="00F3240E">
        <w:rPr>
          <w:rFonts w:ascii="Aptos" w:hAnsi="Aptos" w:cs="Arial"/>
          <w:i/>
          <w:color w:val="auto"/>
          <w:sz w:val="24"/>
        </w:rPr>
        <w:t>preambulatoria</w:t>
      </w:r>
      <w:proofErr w:type="spellEnd"/>
      <w:r w:rsidRPr="00F3240E">
        <w:rPr>
          <w:rFonts w:ascii="Aptos" w:hAnsi="Aptos" w:cs="Arial"/>
          <w:i/>
          <w:color w:val="auto"/>
          <w:sz w:val="24"/>
        </w:rPr>
        <w:t xml:space="preserve">) </w:t>
      </w:r>
      <w:r w:rsidRPr="00F3240E">
        <w:rPr>
          <w:rFonts w:ascii="Aptos" w:hAnsi="Aptos" w:cs="Arial"/>
          <w:color w:val="auto"/>
          <w:sz w:val="24"/>
        </w:rPr>
        <w:t>redacte la oración aquí,</w:t>
      </w:r>
    </w:p>
    <w:p w14:paraId="7722C100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</w:p>
    <w:p w14:paraId="0B532227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i/>
          <w:color w:val="auto"/>
          <w:sz w:val="24"/>
        </w:rPr>
        <w:t xml:space="preserve">(Cláusula </w:t>
      </w:r>
      <w:proofErr w:type="spellStart"/>
      <w:r w:rsidRPr="00F3240E">
        <w:rPr>
          <w:rFonts w:ascii="Aptos" w:hAnsi="Aptos" w:cs="Arial"/>
          <w:i/>
          <w:color w:val="auto"/>
          <w:sz w:val="24"/>
        </w:rPr>
        <w:t>preambulatoria</w:t>
      </w:r>
      <w:proofErr w:type="spellEnd"/>
      <w:r w:rsidRPr="00F3240E">
        <w:rPr>
          <w:rFonts w:ascii="Aptos" w:hAnsi="Aptos" w:cs="Arial"/>
          <w:i/>
          <w:color w:val="auto"/>
          <w:sz w:val="24"/>
        </w:rPr>
        <w:t xml:space="preserve">) </w:t>
      </w:r>
      <w:r w:rsidRPr="00F3240E">
        <w:rPr>
          <w:rFonts w:ascii="Aptos" w:hAnsi="Aptos" w:cs="Arial"/>
          <w:color w:val="auto"/>
          <w:sz w:val="24"/>
        </w:rPr>
        <w:t>redacte la oración aquí,</w:t>
      </w:r>
    </w:p>
    <w:p w14:paraId="31128252" w14:textId="77777777" w:rsidR="002C7575" w:rsidRPr="00F3240E" w:rsidRDefault="002C7575" w:rsidP="006F2CCF">
      <w:pPr>
        <w:tabs>
          <w:tab w:val="left" w:pos="9923"/>
        </w:tabs>
        <w:spacing w:line="360" w:lineRule="auto"/>
        <w:rPr>
          <w:rFonts w:ascii="Aptos" w:hAnsi="Aptos" w:cs="Arial"/>
          <w:i/>
          <w:color w:val="auto"/>
          <w:sz w:val="24"/>
        </w:rPr>
      </w:pPr>
    </w:p>
    <w:p w14:paraId="529C0B5B" w14:textId="76157ABC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i/>
          <w:color w:val="auto"/>
          <w:sz w:val="24"/>
        </w:rPr>
        <w:t xml:space="preserve">(Cláusula </w:t>
      </w:r>
      <w:proofErr w:type="spellStart"/>
      <w:r w:rsidRPr="00F3240E">
        <w:rPr>
          <w:rFonts w:ascii="Aptos" w:hAnsi="Aptos" w:cs="Arial"/>
          <w:i/>
          <w:color w:val="auto"/>
          <w:sz w:val="24"/>
        </w:rPr>
        <w:t>preambulatoria</w:t>
      </w:r>
      <w:proofErr w:type="spellEnd"/>
      <w:r w:rsidRPr="00F3240E">
        <w:rPr>
          <w:rFonts w:ascii="Aptos" w:hAnsi="Aptos" w:cs="Arial"/>
          <w:i/>
          <w:color w:val="auto"/>
          <w:sz w:val="24"/>
        </w:rPr>
        <w:t xml:space="preserve">) </w:t>
      </w:r>
      <w:r w:rsidRPr="00F3240E">
        <w:rPr>
          <w:rFonts w:ascii="Aptos" w:hAnsi="Aptos" w:cs="Arial"/>
          <w:color w:val="auto"/>
          <w:sz w:val="24"/>
        </w:rPr>
        <w:t>redacte la oración aquí,</w:t>
      </w:r>
    </w:p>
    <w:p w14:paraId="476C84E4" w14:textId="77777777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</w:p>
    <w:p w14:paraId="2932E8B6" w14:textId="010DCD96" w:rsidR="00F54514" w:rsidRPr="00F3240E" w:rsidRDefault="00F54514" w:rsidP="006F2CCF">
      <w:pPr>
        <w:tabs>
          <w:tab w:val="left" w:pos="9923"/>
        </w:tabs>
        <w:spacing w:line="360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i/>
          <w:color w:val="auto"/>
          <w:sz w:val="24"/>
        </w:rPr>
        <w:t xml:space="preserve">(Cláusula </w:t>
      </w:r>
      <w:proofErr w:type="spellStart"/>
      <w:r w:rsidRPr="00F3240E">
        <w:rPr>
          <w:rFonts w:ascii="Aptos" w:hAnsi="Aptos" w:cs="Arial"/>
          <w:i/>
          <w:color w:val="auto"/>
          <w:sz w:val="24"/>
        </w:rPr>
        <w:t>preambulatoria</w:t>
      </w:r>
      <w:proofErr w:type="spellEnd"/>
      <w:r w:rsidRPr="00F3240E">
        <w:rPr>
          <w:rFonts w:ascii="Aptos" w:hAnsi="Aptos" w:cs="Arial"/>
          <w:i/>
          <w:color w:val="auto"/>
          <w:sz w:val="24"/>
        </w:rPr>
        <w:t xml:space="preserve">) </w:t>
      </w:r>
      <w:r w:rsidRPr="00F3240E">
        <w:rPr>
          <w:rFonts w:ascii="Aptos" w:hAnsi="Aptos" w:cs="Arial"/>
          <w:color w:val="auto"/>
          <w:sz w:val="24"/>
        </w:rPr>
        <w:t>redacte la oración aquí</w:t>
      </w:r>
      <w:r w:rsidR="00F3240E">
        <w:rPr>
          <w:rFonts w:ascii="Aptos" w:hAnsi="Aptos" w:cs="Arial"/>
          <w:color w:val="auto"/>
          <w:sz w:val="24"/>
        </w:rPr>
        <w:t>;</w:t>
      </w:r>
    </w:p>
    <w:p w14:paraId="21164557" w14:textId="77777777" w:rsidR="00F54514" w:rsidRPr="00F3240E" w:rsidRDefault="00F54514" w:rsidP="006F2CCF">
      <w:pPr>
        <w:tabs>
          <w:tab w:val="left" w:pos="9923"/>
        </w:tabs>
        <w:rPr>
          <w:rFonts w:ascii="Aptos" w:hAnsi="Aptos" w:cs="Arial"/>
          <w:color w:val="auto"/>
          <w:sz w:val="24"/>
        </w:rPr>
      </w:pPr>
    </w:p>
    <w:p w14:paraId="6E6EEF6C" w14:textId="77777777" w:rsidR="00F54514" w:rsidRPr="00F3240E" w:rsidRDefault="00F54514" w:rsidP="006F2CCF">
      <w:pPr>
        <w:tabs>
          <w:tab w:val="left" w:pos="9923"/>
        </w:tabs>
        <w:rPr>
          <w:rFonts w:ascii="Aptos" w:hAnsi="Aptos" w:cs="Arial"/>
          <w:b/>
          <w:bCs/>
          <w:color w:val="auto"/>
          <w:sz w:val="24"/>
        </w:rPr>
      </w:pPr>
    </w:p>
    <w:p w14:paraId="30E3F3C1" w14:textId="77777777" w:rsidR="00F54514" w:rsidRPr="00F3240E" w:rsidRDefault="00F54514" w:rsidP="006F2CCF">
      <w:pPr>
        <w:tabs>
          <w:tab w:val="left" w:pos="9923"/>
        </w:tabs>
        <w:rPr>
          <w:rFonts w:ascii="Aptos" w:hAnsi="Aptos" w:cs="Arial"/>
          <w:b/>
          <w:bCs/>
          <w:color w:val="auto"/>
          <w:sz w:val="24"/>
        </w:rPr>
      </w:pPr>
      <w:r w:rsidRPr="00F3240E">
        <w:rPr>
          <w:rFonts w:ascii="Aptos" w:hAnsi="Aptos" w:cs="Arial"/>
          <w:b/>
          <w:bCs/>
          <w:color w:val="auto"/>
          <w:sz w:val="24"/>
        </w:rPr>
        <w:t>El bloque resuelve,</w:t>
      </w:r>
    </w:p>
    <w:p w14:paraId="340AEDC8" w14:textId="77777777" w:rsidR="00F54514" w:rsidRPr="00F3240E" w:rsidRDefault="00F54514" w:rsidP="006F2CCF">
      <w:pPr>
        <w:tabs>
          <w:tab w:val="left" w:pos="9923"/>
        </w:tabs>
        <w:rPr>
          <w:rFonts w:ascii="Aptos" w:hAnsi="Aptos" w:cs="Arial"/>
          <w:color w:val="auto"/>
          <w:sz w:val="24"/>
        </w:rPr>
      </w:pPr>
    </w:p>
    <w:p w14:paraId="2250F41D" w14:textId="77777777" w:rsidR="00F54514" w:rsidRPr="00F3240E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846E39">
        <w:rPr>
          <w:rFonts w:ascii="Aptos" w:hAnsi="Aptos" w:cs="Arial"/>
          <w:color w:val="auto"/>
          <w:sz w:val="24"/>
          <w:u w:val="single"/>
        </w:rPr>
        <w:t>(Clausula resolutiva)</w:t>
      </w:r>
      <w:r w:rsidRPr="00F3240E">
        <w:rPr>
          <w:rFonts w:ascii="Aptos" w:hAnsi="Aptos" w:cs="Arial"/>
          <w:color w:val="auto"/>
          <w:sz w:val="24"/>
        </w:rPr>
        <w:t>, redacte la oración aquí;</w:t>
      </w:r>
    </w:p>
    <w:p w14:paraId="16B1C9F0" w14:textId="77777777" w:rsidR="00F54514" w:rsidRPr="00F3240E" w:rsidRDefault="00F54514" w:rsidP="006F2CCF">
      <w:p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</w:p>
    <w:p w14:paraId="3D9CC804" w14:textId="77777777" w:rsidR="00F54514" w:rsidRPr="00F3240E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846E39">
        <w:rPr>
          <w:rFonts w:ascii="Aptos" w:hAnsi="Aptos" w:cs="Arial"/>
          <w:color w:val="auto"/>
          <w:sz w:val="24"/>
          <w:u w:val="single"/>
        </w:rPr>
        <w:t>(Clausula resolutiva)</w:t>
      </w:r>
      <w:r w:rsidRPr="00F3240E">
        <w:rPr>
          <w:rFonts w:ascii="Aptos" w:hAnsi="Aptos" w:cs="Arial"/>
          <w:color w:val="auto"/>
          <w:sz w:val="24"/>
        </w:rPr>
        <w:t>, redacte la oración aquí;</w:t>
      </w:r>
    </w:p>
    <w:p w14:paraId="42B21466" w14:textId="77777777" w:rsidR="00F54514" w:rsidRPr="00F3240E" w:rsidRDefault="00F54514" w:rsidP="006F2CCF">
      <w:p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</w:p>
    <w:p w14:paraId="44C569D1" w14:textId="77777777" w:rsidR="00F54514" w:rsidRPr="00F3240E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846E39">
        <w:rPr>
          <w:rFonts w:ascii="Aptos" w:hAnsi="Aptos" w:cs="Arial"/>
          <w:color w:val="auto"/>
          <w:sz w:val="24"/>
          <w:u w:val="single"/>
        </w:rPr>
        <w:t>(Clausula resolutiva)</w:t>
      </w:r>
      <w:r w:rsidRPr="00F3240E">
        <w:rPr>
          <w:rFonts w:ascii="Aptos" w:hAnsi="Aptos" w:cs="Arial"/>
          <w:color w:val="auto"/>
          <w:sz w:val="24"/>
        </w:rPr>
        <w:t>, redacte la oración aquí;</w:t>
      </w:r>
    </w:p>
    <w:p w14:paraId="64794BD1" w14:textId="77777777" w:rsidR="00F54514" w:rsidRPr="00F3240E" w:rsidRDefault="00F54514" w:rsidP="006F2CCF">
      <w:p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</w:p>
    <w:p w14:paraId="1C5E896A" w14:textId="77777777" w:rsidR="00F54514" w:rsidRPr="00F3240E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846E39">
        <w:rPr>
          <w:rFonts w:ascii="Aptos" w:hAnsi="Aptos" w:cs="Arial"/>
          <w:color w:val="auto"/>
          <w:sz w:val="24"/>
          <w:u w:val="single"/>
        </w:rPr>
        <w:t>(Clausula resolutiva)</w:t>
      </w:r>
      <w:r w:rsidRPr="00F3240E">
        <w:rPr>
          <w:rFonts w:ascii="Aptos" w:hAnsi="Aptos" w:cs="Arial"/>
          <w:color w:val="auto"/>
          <w:sz w:val="24"/>
        </w:rPr>
        <w:t>, redacte la oración aquí;</w:t>
      </w:r>
    </w:p>
    <w:p w14:paraId="71CA5DFA" w14:textId="77777777" w:rsidR="00F54514" w:rsidRPr="00F3240E" w:rsidRDefault="00F54514" w:rsidP="006F2CCF">
      <w:p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</w:p>
    <w:p w14:paraId="7B84420B" w14:textId="77777777" w:rsidR="00F54514" w:rsidRPr="00F3240E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846E39">
        <w:rPr>
          <w:rFonts w:ascii="Aptos" w:hAnsi="Aptos" w:cs="Arial"/>
          <w:color w:val="auto"/>
          <w:sz w:val="24"/>
          <w:u w:val="single"/>
        </w:rPr>
        <w:t>(Clausula resolutiva)</w:t>
      </w:r>
      <w:r w:rsidRPr="00F3240E">
        <w:rPr>
          <w:rFonts w:ascii="Aptos" w:hAnsi="Aptos" w:cs="Arial"/>
          <w:color w:val="auto"/>
          <w:sz w:val="24"/>
        </w:rPr>
        <w:t>, redacte la oración aquí;</w:t>
      </w:r>
    </w:p>
    <w:p w14:paraId="1BE69483" w14:textId="77777777" w:rsidR="00F54514" w:rsidRPr="00F3240E" w:rsidRDefault="00F54514" w:rsidP="006F2CCF">
      <w:p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</w:p>
    <w:p w14:paraId="77DC2A72" w14:textId="77777777" w:rsidR="00F54514" w:rsidRPr="00F3240E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846E39">
        <w:rPr>
          <w:rFonts w:ascii="Aptos" w:hAnsi="Aptos" w:cs="Arial"/>
          <w:color w:val="auto"/>
          <w:sz w:val="24"/>
          <w:u w:val="single"/>
        </w:rPr>
        <w:t>(Clausula resolutiva)</w:t>
      </w:r>
      <w:r w:rsidRPr="00F3240E">
        <w:rPr>
          <w:rFonts w:ascii="Aptos" w:hAnsi="Aptos" w:cs="Arial"/>
          <w:color w:val="auto"/>
          <w:sz w:val="24"/>
        </w:rPr>
        <w:t>, redacte la oración aquí;</w:t>
      </w:r>
    </w:p>
    <w:p w14:paraId="545554D8" w14:textId="77777777" w:rsidR="00F54514" w:rsidRPr="00F3240E" w:rsidRDefault="00F54514" w:rsidP="006F2CCF">
      <w:p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</w:p>
    <w:p w14:paraId="52182870" w14:textId="304B9DB1" w:rsidR="00192A98" w:rsidRDefault="00F54514" w:rsidP="006F2CCF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rPr>
          <w:rFonts w:ascii="Aptos" w:hAnsi="Aptos" w:cs="Arial"/>
          <w:color w:val="auto"/>
          <w:sz w:val="24"/>
        </w:rPr>
      </w:pPr>
      <w:r w:rsidRPr="00F3240E">
        <w:rPr>
          <w:rFonts w:ascii="Aptos" w:hAnsi="Aptos" w:cs="Arial"/>
          <w:color w:val="auto"/>
          <w:sz w:val="24"/>
          <w:u w:val="single"/>
        </w:rPr>
        <w:t>(</w:t>
      </w:r>
      <w:r w:rsidRPr="00F3240E">
        <w:rPr>
          <w:rFonts w:ascii="Aptos" w:hAnsi="Aptos" w:cs="Arial"/>
          <w:i/>
          <w:iCs/>
          <w:color w:val="auto"/>
          <w:sz w:val="24"/>
          <w:u w:val="single"/>
        </w:rPr>
        <w:t>Clausula resolutiva</w:t>
      </w:r>
      <w:r w:rsidRPr="00F3240E">
        <w:rPr>
          <w:rFonts w:ascii="Aptos" w:hAnsi="Aptos" w:cs="Arial"/>
          <w:color w:val="auto"/>
          <w:sz w:val="24"/>
          <w:u w:val="single"/>
        </w:rPr>
        <w:t>)</w:t>
      </w:r>
      <w:r w:rsidRPr="00F3240E">
        <w:rPr>
          <w:rFonts w:ascii="Aptos" w:hAnsi="Aptos" w:cs="Arial"/>
          <w:color w:val="auto"/>
          <w:sz w:val="24"/>
        </w:rPr>
        <w:t>, redacte la oración aquí.</w:t>
      </w:r>
    </w:p>
    <w:p w14:paraId="6BC9BE83" w14:textId="77777777" w:rsidR="00846E39" w:rsidRPr="00846E39" w:rsidRDefault="00846E39" w:rsidP="00846E39">
      <w:pPr>
        <w:pStyle w:val="Prrafodelista"/>
        <w:rPr>
          <w:rFonts w:ascii="Aptos" w:hAnsi="Aptos" w:cs="Arial"/>
          <w:color w:val="auto"/>
          <w:sz w:val="24"/>
        </w:rPr>
      </w:pPr>
    </w:p>
    <w:p w14:paraId="14CF324F" w14:textId="77777777" w:rsidR="00846E39" w:rsidRDefault="00846E39" w:rsidP="00846E39">
      <w:pPr>
        <w:tabs>
          <w:tab w:val="left" w:pos="9923"/>
        </w:tabs>
        <w:spacing w:line="276" w:lineRule="auto"/>
        <w:rPr>
          <w:rFonts w:ascii="Aptos" w:hAnsi="Aptos" w:cs="Arial"/>
          <w:sz w:val="24"/>
        </w:rPr>
      </w:pPr>
    </w:p>
    <w:p w14:paraId="631F0AFB" w14:textId="24304D09" w:rsidR="00846E39" w:rsidRPr="00846E39" w:rsidRDefault="00846E39" w:rsidP="00846E39">
      <w:pPr>
        <w:spacing w:line="240" w:lineRule="auto"/>
        <w:ind w:right="517"/>
        <w:jc w:val="both"/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</w:pPr>
      <w:r w:rsidRPr="00846E39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 xml:space="preserve">Notas: </w:t>
      </w:r>
    </w:p>
    <w:p w14:paraId="0CEDA9C0" w14:textId="1CCD084A" w:rsidR="00846E39" w:rsidRDefault="00846E39" w:rsidP="00846E39">
      <w:pPr>
        <w:spacing w:line="240" w:lineRule="auto"/>
        <w:ind w:right="517"/>
        <w:jc w:val="both"/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</w:pPr>
      <w:r w:rsidRPr="00846E39"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 xml:space="preserve">Las clausulas </w:t>
      </w:r>
      <w:proofErr w:type="spellStart"/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>preambulatorias</w:t>
      </w:r>
      <w:proofErr w:type="spellEnd"/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 xml:space="preserve"> se escriben en cursiva, y al final de la oración va una coma</w:t>
      </w:r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 xml:space="preserve">, a excepción de en la última, que lleva un punto </w:t>
      </w:r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>y coma.</w:t>
      </w:r>
    </w:p>
    <w:p w14:paraId="7E2D2D82" w14:textId="7F24331C" w:rsidR="00846E39" w:rsidRPr="00846E39" w:rsidRDefault="00846E39" w:rsidP="00846E39">
      <w:pPr>
        <w:spacing w:line="240" w:lineRule="auto"/>
        <w:ind w:right="517"/>
        <w:jc w:val="both"/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Bidi"/>
          <w:i/>
          <w:iCs/>
          <w:color w:val="auto"/>
          <w:sz w:val="24"/>
          <w:szCs w:val="22"/>
          <w:highlight w:val="lightGray"/>
          <w:lang w:eastAsia="en-US"/>
        </w:rPr>
        <w:t>Las clausulas resolutivas se escriben subrayadas (sin cursiva), y al final de la oración va un punto y coma, a excepción de en la última, que lleva un punto final.</w:t>
      </w:r>
    </w:p>
    <w:sectPr w:rsidR="00846E39" w:rsidRPr="00846E39" w:rsidSect="00846E39">
      <w:headerReference w:type="default" r:id="rId7"/>
      <w:headerReference w:type="first" r:id="rId8"/>
      <w:pgSz w:w="11906" w:h="16838" w:code="9"/>
      <w:pgMar w:top="2836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C907" w14:textId="77777777" w:rsidR="001819C3" w:rsidRDefault="001819C3" w:rsidP="00192A98">
      <w:pPr>
        <w:spacing w:after="0" w:line="240" w:lineRule="auto"/>
      </w:pPr>
      <w:r>
        <w:separator/>
      </w:r>
    </w:p>
  </w:endnote>
  <w:endnote w:type="continuationSeparator" w:id="0">
    <w:p w14:paraId="64E3FD3E" w14:textId="77777777" w:rsidR="001819C3" w:rsidRDefault="001819C3" w:rsidP="001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3D65" w14:textId="77777777" w:rsidR="001819C3" w:rsidRDefault="001819C3" w:rsidP="00192A98">
      <w:pPr>
        <w:spacing w:after="0" w:line="240" w:lineRule="auto"/>
      </w:pPr>
      <w:r>
        <w:separator/>
      </w:r>
    </w:p>
  </w:footnote>
  <w:footnote w:type="continuationSeparator" w:id="0">
    <w:p w14:paraId="1A464191" w14:textId="77777777" w:rsidR="001819C3" w:rsidRDefault="001819C3" w:rsidP="001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A15" w14:textId="77563168" w:rsidR="00F44AB5" w:rsidRDefault="00846E39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B24E74" wp14:editId="4A4A585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506" cy="10681218"/>
          <wp:effectExtent l="0" t="0" r="0" b="6350"/>
          <wp:wrapNone/>
          <wp:docPr id="1951773441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704549" name="Imagen 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06" cy="10681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F71B" w14:textId="3166CA4C" w:rsidR="00192A98" w:rsidRDefault="00846E39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F6B97F4" wp14:editId="40C9F642">
          <wp:simplePos x="0" y="0"/>
          <wp:positionH relativeFrom="page">
            <wp:align>left</wp:align>
          </wp:positionH>
          <wp:positionV relativeFrom="page">
            <wp:posOffset>246580</wp:posOffset>
          </wp:positionV>
          <wp:extent cx="7760092" cy="10976374"/>
          <wp:effectExtent l="0" t="0" r="0" b="0"/>
          <wp:wrapNone/>
          <wp:docPr id="701321775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30679" name="Imagen 1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092" cy="1097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D3150"/>
    <w:multiLevelType w:val="hybridMultilevel"/>
    <w:tmpl w:val="FE5E2A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7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8"/>
    <w:rsid w:val="000138EA"/>
    <w:rsid w:val="00020AA1"/>
    <w:rsid w:val="000717BF"/>
    <w:rsid w:val="00110B05"/>
    <w:rsid w:val="00166FA0"/>
    <w:rsid w:val="001819C3"/>
    <w:rsid w:val="001911F9"/>
    <w:rsid w:val="00192A98"/>
    <w:rsid w:val="001B57F6"/>
    <w:rsid w:val="00223162"/>
    <w:rsid w:val="002419A5"/>
    <w:rsid w:val="00254423"/>
    <w:rsid w:val="00262014"/>
    <w:rsid w:val="002804E8"/>
    <w:rsid w:val="002B6483"/>
    <w:rsid w:val="002C7575"/>
    <w:rsid w:val="00315C19"/>
    <w:rsid w:val="003426D7"/>
    <w:rsid w:val="00495DAF"/>
    <w:rsid w:val="004F215E"/>
    <w:rsid w:val="00616DC1"/>
    <w:rsid w:val="00642DB5"/>
    <w:rsid w:val="0064411B"/>
    <w:rsid w:val="00662EA7"/>
    <w:rsid w:val="006A3E2E"/>
    <w:rsid w:val="006A6BA9"/>
    <w:rsid w:val="006F2CCF"/>
    <w:rsid w:val="00711F64"/>
    <w:rsid w:val="007B6405"/>
    <w:rsid w:val="007E0E8F"/>
    <w:rsid w:val="00846E39"/>
    <w:rsid w:val="00963B94"/>
    <w:rsid w:val="00987B0C"/>
    <w:rsid w:val="00B04F90"/>
    <w:rsid w:val="00C45ABF"/>
    <w:rsid w:val="00C86EDB"/>
    <w:rsid w:val="00C90883"/>
    <w:rsid w:val="00CA6FA5"/>
    <w:rsid w:val="00D55792"/>
    <w:rsid w:val="00DC0200"/>
    <w:rsid w:val="00DD0CBB"/>
    <w:rsid w:val="00DD10BF"/>
    <w:rsid w:val="00DD425E"/>
    <w:rsid w:val="00E527B9"/>
    <w:rsid w:val="00E84316"/>
    <w:rsid w:val="00E93453"/>
    <w:rsid w:val="00EA2539"/>
    <w:rsid w:val="00EB3383"/>
    <w:rsid w:val="00EF73EB"/>
    <w:rsid w:val="00F036AA"/>
    <w:rsid w:val="00F3240E"/>
    <w:rsid w:val="00F44AB5"/>
    <w:rsid w:val="00F54514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2334"/>
  <w15:chartTrackingRefBased/>
  <w15:docId w15:val="{69C66F93-218F-40C6-BC4F-827EFB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14"/>
    <w:pPr>
      <w:spacing w:line="259" w:lineRule="auto"/>
    </w:pPr>
    <w:rPr>
      <w:rFonts w:ascii="Calibri" w:eastAsia="Calibri" w:hAnsi="Calibri" w:cs="Calibri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A98"/>
  </w:style>
  <w:style w:type="paragraph" w:styleId="Piedepgina">
    <w:name w:val="footer"/>
    <w:basedOn w:val="Normal"/>
    <w:link w:val="Piedepgina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A98"/>
  </w:style>
  <w:style w:type="character" w:customStyle="1" w:styleId="oypena">
    <w:name w:val="oypena"/>
    <w:basedOn w:val="Fuentedeprrafopredeter"/>
    <w:rsid w:val="00F54514"/>
  </w:style>
  <w:style w:type="character" w:styleId="nfasissutil">
    <w:name w:val="Subtle Emphasis"/>
    <w:basedOn w:val="Fuentedeprrafopredeter"/>
    <w:uiPriority w:val="19"/>
    <w:qFormat/>
    <w:rsid w:val="00F54514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F54514"/>
    <w:rPr>
      <w:i/>
      <w:iCs/>
    </w:rPr>
  </w:style>
  <w:style w:type="table" w:styleId="Tablaconcuadrcula">
    <w:name w:val="Table Grid"/>
    <w:basedOn w:val="Tablanormal"/>
    <w:uiPriority w:val="39"/>
    <w:rsid w:val="00F54514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23</cp:revision>
  <dcterms:created xsi:type="dcterms:W3CDTF">2025-02-26T00:33:00Z</dcterms:created>
  <dcterms:modified xsi:type="dcterms:W3CDTF">2026-01-21T22:11:00Z</dcterms:modified>
</cp:coreProperties>
</file>